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Grote samenkomst en herdenking van de </w:t>
      </w:r>
      <w:r>
        <w:rPr>
          <w:b/>
          <w:bCs/>
          <w:color w:val="000000"/>
          <w:sz w:val="26"/>
          <w:szCs w:val="26"/>
        </w:rPr>
        <w:t>”Slag bij de Molen te Rotselaar“ op zondag 8 september.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outlineLvl w:val="0"/>
        <w:rPr>
          <w:bCs/>
          <w:color w:val="000000"/>
        </w:rPr>
      </w:pPr>
      <w:r>
        <w:rPr>
          <w:bCs/>
          <w:color w:val="000000"/>
        </w:rPr>
        <w:t xml:space="preserve">Zie ons Vossenblad van juni 2019 op bladzijde 24.  Een kort overzicht :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  <w:b/>
        </w:rPr>
        <w:t>08u30:</w:t>
      </w:r>
      <w:r>
        <w:rPr>
          <w:rFonts w:cs="Calibri"/>
        </w:rPr>
        <w:t xml:space="preserve"> Welkomstkoffie, aangeboden door de Koninklijke Vereniging van het 5 Linie, in Herberg T’Huis, Provinciebaan 18 te Rotselaar (tegenover de kerk). 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  <w:b/>
        </w:rPr>
        <w:t>09u30:</w:t>
      </w:r>
      <w:r>
        <w:rPr>
          <w:rFonts w:cs="Calibri"/>
        </w:rPr>
        <w:t xml:space="preserve"> Herdenkingsmis in de Sint-Pieterskerk   “Te Velde” (Consecratie) (K.H. Sint-Cecilia) en Belgisch Volkslied (orgel en zangkoor) 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  <w:b/>
        </w:rPr>
        <w:t>10u15:</w:t>
      </w:r>
      <w:r>
        <w:rPr>
          <w:rFonts w:cs="Calibri"/>
        </w:rPr>
        <w:t xml:space="preserve"> Gedenksteen aan de kerk   Bloemenhulde door het Gemeentebestuur, de Ere-Ondervoorzitter van de Senaat, het Bataljon Bevrijding – 5 Linie, de Koninklijke Vereniging van het 5 Linie Regiment, de militaire Commandant van de Provincie Vlaams-Brabant en de K.N.S.B.-Rotselaar. Belgisch Volkslied (K.H. Rotselaer’s Ware Vrienden)  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  <w:b/>
        </w:rPr>
        <w:t>10u30:</w:t>
      </w:r>
      <w:r>
        <w:rPr>
          <w:rFonts w:cs="Calibri"/>
        </w:rPr>
        <w:t xml:space="preserve"> Optocht naar het monument aan de Molen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</w:rPr>
        <w:t xml:space="preserve">1.“Hell on Wheels’ legervoertuigen 1940-1945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</w:rPr>
        <w:t xml:space="preserve">2. Leerlingen van de gemeentelijke en vrije basisschool met schoolvlag en bloemtuilen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</w:rPr>
        <w:t xml:space="preserve">3. K.H. Sint-Cecilia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</w:rPr>
        <w:t xml:space="preserve">4. Stafcar met Vaandel van de Koninklijke Vereniging van het 5 Linie Regiment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</w:rPr>
        <w:t xml:space="preserve">5. Afvaardiging van het Bataljon Bevrijding – 5 Linie, Vaandeldetachement geleid door het  Vaandel van de Koninklijke Vereniging van het 5 Linie Regiment, gemeentebestuur van Rotselaar en kerkelijke overheid, oud-strijders, oudgedienden 5 Linie, sympathisanten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</w:rPr>
        <w:t>6. K.H. Rotselaer’s Ware Vrienden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  <w:b/>
        </w:rPr>
        <w:t>10u45:</w:t>
      </w:r>
      <w:r>
        <w:rPr>
          <w:rFonts w:cs="Calibri"/>
        </w:rPr>
        <w:t xml:space="preserve"> Plechtigheid bij het monument aan de Molen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</w:rPr>
        <w:t xml:space="preserve">1. Bloemenhulde door het gemeentebestuur, de Ere-Ondervoorzitter van de Senaat, het Bataljon Bevrijding – 5 Linie, de Koninklijke Vereniging van het 5 Linie, de Verbroedering Bevrijding, de Vriendenkring Bevrijding – 5 Linie, de Vereniging 193 Panzergrenadierbataillon, het Provinciaal bestuur N.S.B. Vlaams-Brabant, K.N.S.B.-Rotselaar, Nationaal Verbond der Veteranen van Z.M. Koning Leopold III Gewest Hageland, Militaire Commandant van de Provincie Vlaams-Brabant en de vertegenwoordiger van “Hell on Wheels”. “Last Post” (K.H. Sint-Cecilia)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</w:rPr>
        <w:t xml:space="preserve">2. Toespraak door een leerling van de vrije basisschool, Burgemeester Jelle Wouters van de gemeente Rotselaar en de Voorzitter van de Koninklijke Vereniging van het 5 Linie Regiment 3. Aangepast muziekstuk (K.H. Rotselaer’s Ware Vrienden) 4. Belgisch Volkslied (K.H. Sint-Cecilia) 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Na de plechtigheden stoetsgewijs terug tot in het dorp. 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  <w:b/>
        </w:rPr>
        <w:t>11u45:</w:t>
      </w:r>
      <w:r>
        <w:rPr>
          <w:rFonts w:cs="Calibri"/>
        </w:rPr>
        <w:t xml:space="preserve"> Defilé vóór het gemeentehuis  Mars van het 5 Linie Regiment (K.H. Rotselaer’s Ware Vrienden) 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  <w:b/>
        </w:rPr>
        <w:t>12u00:</w:t>
      </w:r>
      <w:r>
        <w:rPr>
          <w:rFonts w:cs="Calibri"/>
        </w:rPr>
        <w:t xml:space="preserve"> Receptie  aangeboden door het gemeentebestuur, die zal doorgaan in het vrijetijdscentrum ‘Mena’, Provinciebaan 2 te Rotselaar. 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  <w:b/>
        </w:rPr>
        <w:t>13u15:</w:t>
      </w:r>
      <w:r>
        <w:rPr>
          <w:rFonts w:cs="Calibri"/>
        </w:rPr>
        <w:t xml:space="preserve"> Feestmaal Vanaf 13u15 kunnen de ingeschreven deelnemers genieten van het feestmaal in het aangename ‘Lindenhof’, Booischotsestraat 1 te 3128 Baal (op een tiental kilometers van het centrum van Rotselaar). 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  <w:b/>
        </w:rPr>
        <w:t>De deelname aan het feestmaal bedraagt 40 euro per persoon</w:t>
      </w:r>
      <w:r>
        <w:rPr>
          <w:rFonts w:cs="Calibri"/>
        </w:rPr>
        <w:t xml:space="preserve"> voor de leden van de Koninklijke Vereniging van het 5 Linie en hun partner. De Koninklijke Vereniging draagt een wezenlijke som bij ter bekostiging van de reële maaltijdkost.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</w:rPr>
        <w:t xml:space="preserve">Niet-leden betalen 47,50 euro per persoon. De inschrijving dient te gebeuren door storting van de deelnameprijs (VOOR 28 augustus 2019) op het rekeningnummer: 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 xml:space="preserve">BE90-9799-7789-8532    BIC: ARSPBE22 </w:t>
      </w:r>
      <w:r>
        <w:rPr>
          <w:rFonts w:cs="Calibri"/>
        </w:rPr>
        <w:t xml:space="preserve"> </w:t>
      </w:r>
    </w:p>
    <w:p>
      <w:pPr>
        <w:pStyle w:val="Normal"/>
        <w:numPr>
          <w:ilvl w:val="0"/>
          <w:numId w:val="0"/>
        </w:numPr>
        <w:outlineLvl w:val="0"/>
        <w:rPr>
          <w:rFonts w:cs="Calibri"/>
        </w:rPr>
      </w:pPr>
      <w:r>
        <w:rPr>
          <w:rFonts w:cs="Calibri"/>
        </w:rPr>
        <w:t xml:space="preserve">van de Vereniging 5 Linie Regiment, Kwartier LtGen Piron te 3970 Leopoldsburg.  De storting geldt als bewijs van inschrijving.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/>
        <w:sz w:val="24"/>
        <w:szCs w:val="22"/>
        <w:lang w:val="nl-B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cstheme="minorBidi" w:eastAsiaTheme="minorHAnsi"/>
      <w:color w:val="auto"/>
      <w:kern w:val="0"/>
      <w:sz w:val="24"/>
      <w:szCs w:val="22"/>
      <w:lang w:val="nl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LibreOffice/6.2.5.2$Windows_X86_64 LibreOffice_project/1ec314fa52f458adc18c4f025c545a4e8b22c159</Application>
  <Pages>2</Pages>
  <Words>458</Words>
  <Characters>2815</Characters>
  <CharactersWithSpaces>3302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2019-07-27T21:41:00Z</dcterms:created>
  <dc:creator>H. Keuppens</dc:creator>
  <dc:description/>
  <dc:language>nl-BE</dc:language>
  <cp:lastModifiedBy/>
  <dcterms:modified xsi:type="dcterms:W3CDTF">2019-07-28T19:44:00Z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